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Osnovna škola Ivana Mažuranića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>Javorinska 5, 10040 Zagreb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Na temelju odredba Pravilnika o postupku nabave roba, radova i usluga jednostavne nabave (KLASA: 602-01/19-01/159, URBROJ: 251-137-02-19) te članka 29. Statuta Osnovne škole Ivana Mažuranića, Školski odbor Osnovne škole Ivana Mažuranića na sjednici održanoj dana </w:t>
      </w:r>
      <w:r w:rsidR="000D0410">
        <w:rPr>
          <w:sz w:val="24"/>
          <w:szCs w:val="24"/>
        </w:rPr>
        <w:t>28.01.2022</w:t>
      </w:r>
      <w:r w:rsidRPr="00E166C9">
        <w:rPr>
          <w:sz w:val="24"/>
          <w:szCs w:val="24"/>
        </w:rPr>
        <w:t>. donosi</w:t>
      </w: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ODLUKU</w:t>
      </w:r>
    </w:p>
    <w:p w:rsidR="00B266DF" w:rsidRPr="00E166C9" w:rsidRDefault="00B266DF" w:rsidP="00B266DF">
      <w:pPr>
        <w:jc w:val="center"/>
        <w:rPr>
          <w:b/>
          <w:sz w:val="24"/>
          <w:szCs w:val="24"/>
        </w:rPr>
      </w:pPr>
      <w:r w:rsidRPr="00E166C9">
        <w:rPr>
          <w:b/>
          <w:sz w:val="24"/>
          <w:szCs w:val="24"/>
        </w:rPr>
        <w:t>o odabiru najpovoljnije ponude za sljedeće predmete nabave</w:t>
      </w:r>
      <w:r w:rsidR="00E166C9">
        <w:rPr>
          <w:b/>
          <w:sz w:val="24"/>
          <w:szCs w:val="24"/>
        </w:rPr>
        <w:t>/usluga</w:t>
      </w:r>
      <w:r w:rsidRPr="00E166C9">
        <w:rPr>
          <w:b/>
          <w:sz w:val="24"/>
          <w:szCs w:val="24"/>
        </w:rPr>
        <w:t xml:space="preserve"> i sklapanju Ugovora sa odabiranim dobavljačima;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Škola je dana </w:t>
      </w:r>
      <w:r w:rsidR="000D0410">
        <w:rPr>
          <w:sz w:val="24"/>
          <w:szCs w:val="24"/>
        </w:rPr>
        <w:t>03</w:t>
      </w:r>
      <w:r w:rsidR="00E166C9">
        <w:rPr>
          <w:sz w:val="24"/>
          <w:szCs w:val="24"/>
        </w:rPr>
        <w:t>.</w:t>
      </w:r>
      <w:r w:rsidRPr="00E166C9">
        <w:rPr>
          <w:sz w:val="24"/>
          <w:szCs w:val="24"/>
        </w:rPr>
        <w:t xml:space="preserve"> siječnja 20</w:t>
      </w:r>
      <w:r w:rsidR="000D0410">
        <w:rPr>
          <w:sz w:val="24"/>
          <w:szCs w:val="24"/>
        </w:rPr>
        <w:t>22</w:t>
      </w:r>
      <w:r w:rsidRPr="00E166C9">
        <w:rPr>
          <w:sz w:val="24"/>
          <w:szCs w:val="24"/>
        </w:rPr>
        <w:t>. godine objavila poziv za dostavu ponuda u postupku jednostavne nabave kako slijedi:</w:t>
      </w:r>
    </w:p>
    <w:p w:rsidR="000D0410" w:rsidRPr="00CB5DFE" w:rsidRDefault="000D0410" w:rsidP="000D0410">
      <w:pPr>
        <w:pStyle w:val="Odlomakpopisa"/>
        <w:numPr>
          <w:ilvl w:val="0"/>
          <w:numId w:val="4"/>
        </w:numPr>
        <w:ind w:left="360"/>
        <w:jc w:val="both"/>
        <w:rPr>
          <w:color w:val="FF0000"/>
        </w:rPr>
      </w:pPr>
      <w:r w:rsidRPr="00905D8E">
        <w:t xml:space="preserve">Poziv za dostavu ponude za </w:t>
      </w:r>
      <w:r>
        <w:rPr>
          <w:i/>
        </w:rPr>
        <w:t>voće i povrće</w:t>
      </w:r>
      <w:r w:rsidRPr="00905D8E">
        <w:rPr>
          <w:i/>
        </w:rPr>
        <w:t xml:space="preserve"> </w:t>
      </w:r>
      <w:r w:rsidRPr="00905D8E">
        <w:t xml:space="preserve">za potrebe školske kuhinje Osnovne škole Ivana </w:t>
      </w:r>
      <w:r>
        <w:t xml:space="preserve">Mažuranića u 2022. godini.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 w:rsidRPr="00D75858">
        <w:t>TRGO – ZVONO d.o.o., IV. Ravnice, 26, Zagreb</w:t>
      </w:r>
    </w:p>
    <w:p w:rsidR="000D0410" w:rsidRDefault="000D0410" w:rsidP="000D0410">
      <w:pPr>
        <w:jc w:val="both"/>
      </w:pPr>
      <w:r w:rsidRPr="00CB5DFE">
        <w:t>Nakon razmatranja pristiglih ponuda, provjere dokumentacije i utvrđivanja najpovoljnije ponude za gore navedeni predmet nabave</w:t>
      </w:r>
      <w:r>
        <w:t xml:space="preserve"> članovi Školskog odbora jednoglasno donose odluku </w:t>
      </w:r>
      <w:r w:rsidRPr="00CB5DFE">
        <w:t>da je najpovoljnija ponuda od sljedećeg dobavljača:</w:t>
      </w:r>
      <w:r w:rsidRPr="00905D8E">
        <w:rPr>
          <w:color w:val="FF0000"/>
        </w:rPr>
        <w:t xml:space="preserve"> </w:t>
      </w:r>
      <w:r w:rsidRPr="00D75858">
        <w:t>TRGO – ZVONO d.o.o., IV. Ravnice, 26, Zagreb</w:t>
      </w:r>
      <w:r>
        <w:t>.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277A0A">
        <w:rPr>
          <w:i/>
        </w:rPr>
        <w:t>svježe</w:t>
      </w:r>
      <w:r>
        <w:t xml:space="preserve"> </w:t>
      </w:r>
      <w:r>
        <w:rPr>
          <w:i/>
        </w:rPr>
        <w:t>meso</w:t>
      </w:r>
      <w:r>
        <w:t xml:space="preserve"> za potrebe školske kuhinje Osnovne škole Ivana Mažuranića u 2022. godini. Stigle su ponude sljedećih dobavljača: </w:t>
      </w:r>
    </w:p>
    <w:p w:rsidR="000D0410" w:rsidRPr="00AA65ED" w:rsidRDefault="000D0410" w:rsidP="000D0410">
      <w:pPr>
        <w:pStyle w:val="Odlomakpopisa"/>
        <w:numPr>
          <w:ilvl w:val="0"/>
          <w:numId w:val="5"/>
        </w:numPr>
        <w:jc w:val="both"/>
      </w:pPr>
      <w:r>
        <w:t xml:space="preserve">IGO-MAT </w:t>
      </w:r>
      <w:r w:rsidRPr="00AA65ED">
        <w:t xml:space="preserve"> d</w:t>
      </w:r>
      <w:r>
        <w:t>.</w:t>
      </w:r>
      <w:r w:rsidRPr="00AA65ED">
        <w:t>o.o., Otruševec 15a, Bregana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IGO-MAT d</w:t>
      </w:r>
      <w:r>
        <w:t>.</w:t>
      </w:r>
      <w:r w:rsidRPr="00AA65ED">
        <w:t>o.o., Otruševec 15a, Bregana</w:t>
      </w:r>
      <w:r>
        <w:t xml:space="preserve">. 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>
        <w:rPr>
          <w:i/>
        </w:rPr>
        <w:t>mesnih proizvoda/prerađevine</w:t>
      </w:r>
      <w:r>
        <w:t xml:space="preserve"> za potrebe školske kuhinje Osnovne škole Ivana Mažuranića u 2022. godini. Stigle su ponude sljedećih dobavljača: </w:t>
      </w:r>
    </w:p>
    <w:p w:rsidR="000D0410" w:rsidRPr="00AA65ED" w:rsidRDefault="000D0410" w:rsidP="000D0410">
      <w:pPr>
        <w:pStyle w:val="Odlomakpopisa"/>
        <w:numPr>
          <w:ilvl w:val="0"/>
          <w:numId w:val="5"/>
        </w:numPr>
        <w:jc w:val="both"/>
      </w:pPr>
      <w:r w:rsidRPr="00AA65ED">
        <w:t>IGO-MAT d</w:t>
      </w:r>
      <w:r>
        <w:t>.</w:t>
      </w:r>
      <w:r w:rsidRPr="00AA65ED">
        <w:t>o.o., Otruševec 15a, Bregana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IGO-MAT d</w:t>
      </w:r>
      <w:r>
        <w:t>.</w:t>
      </w:r>
      <w:r w:rsidRPr="00AA65ED">
        <w:t>o.o., Otruševec 15a, Bregana</w:t>
      </w:r>
      <w:r>
        <w:t xml:space="preserve">. 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Za poziv za dostavu ponude za </w:t>
      </w:r>
      <w:r>
        <w:rPr>
          <w:i/>
        </w:rPr>
        <w:t>različiti mliječni proizvodi i sirevi</w:t>
      </w:r>
      <w:r>
        <w:t xml:space="preserve"> za potrebe školske kuhinje Osnovne škole Ivana Mažuranića u 2022. godini nije pristigla niti jedna ponuda. </w:t>
      </w:r>
    </w:p>
    <w:p w:rsidR="000D0410" w:rsidRDefault="000D0410" w:rsidP="000D0410">
      <w:pPr>
        <w:pStyle w:val="Odlomakpopisa"/>
        <w:ind w:left="360"/>
        <w:jc w:val="both"/>
      </w:pPr>
    </w:p>
    <w:p w:rsidR="000D0410" w:rsidRPr="007936DD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lastRenderedPageBreak/>
        <w:t xml:space="preserve">Poziv za dostavu ponude za </w:t>
      </w:r>
      <w:r>
        <w:rPr>
          <w:i/>
        </w:rPr>
        <w:t>peciva i kolače, krušne proizvode, kruh</w:t>
      </w:r>
      <w:r>
        <w:t xml:space="preserve"> za potrebe školske kuhinje Osnovne škole Ivana Mažuranića u 2022. godini. Stigle su ponude sljedećih dobavljača: </w:t>
      </w:r>
    </w:p>
    <w:p w:rsidR="000D0410" w:rsidRPr="007936DD" w:rsidRDefault="000D0410" w:rsidP="000D0410">
      <w:pPr>
        <w:pStyle w:val="Odlomakpopisa"/>
        <w:numPr>
          <w:ilvl w:val="0"/>
          <w:numId w:val="5"/>
        </w:numPr>
        <w:jc w:val="both"/>
      </w:pPr>
      <w:r w:rsidRPr="007936DD">
        <w:t>TIN proizvodnja d.o.o., Črbeki 24, 10040 Zagreb.</w:t>
      </w:r>
    </w:p>
    <w:p w:rsidR="000D0410" w:rsidRPr="007936DD" w:rsidRDefault="000D0410" w:rsidP="000D0410">
      <w:pPr>
        <w:jc w:val="both"/>
        <w:rPr>
          <w:color w:val="FF0000"/>
        </w:rPr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7936DD">
        <w:t>TIN proizvodnja d.o.o., Črbeki 24, 10040 Zagreb.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 w:rsidRPr="00905D8E">
        <w:t>poziv za dostavu ponuda u postupku jednostavne nabave</w:t>
      </w:r>
      <w:r>
        <w:t xml:space="preserve"> za </w:t>
      </w:r>
      <w:r w:rsidRPr="002B1F2A">
        <w:rPr>
          <w:i/>
        </w:rPr>
        <w:t>mješovitu robu</w:t>
      </w:r>
      <w:r>
        <w:t xml:space="preserve"> za potrebe školske kuhinje Osnovne škole Ivana Mažuranića u 2022. godini.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>STRIDON PROMET D.O.O., Zagrebačka 108, Dugo selo.</w:t>
      </w:r>
    </w:p>
    <w:p w:rsidR="000D0410" w:rsidRPr="00372C56" w:rsidRDefault="000D0410" w:rsidP="000D0410">
      <w:pPr>
        <w:jc w:val="both"/>
      </w:pPr>
      <w:r>
        <w:t>Nakon razmatranja pristiglih ponuda, provjere dokumentacije i utvrđivanja najpovoljnije ponude za gore navedeni predmet nabave članovi Školskog odbora jednoglasno donose odluku da je najpovoljnija ponuda od sljedećeg dobavljača: STRIDON PROMET D.O.O., Zagrebačka 108, Dugo selo.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2B1F2A">
        <w:rPr>
          <w:i/>
        </w:rPr>
        <w:t>pripremljena jela</w:t>
      </w:r>
      <w:r>
        <w:t xml:space="preserve"> za potrebe školske kuhinje Osnovne škole Ivana Mažuranića u 2022. godini.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 w:rsidRPr="00AA65ED">
        <w:t>PARLOV USLUGE d.o.o., Izidora Poljaka 1, Zagreb</w:t>
      </w:r>
    </w:p>
    <w:p w:rsidR="000D0410" w:rsidRPr="0071107C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AA65ED">
        <w:t>PARLOV USLUGE d.o.o., Izidora Poljaka 1, Zagreb</w:t>
      </w:r>
      <w:r>
        <w:t>.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277A0A">
        <w:rPr>
          <w:i/>
        </w:rPr>
        <w:t>duboko smrznute proizvode</w:t>
      </w:r>
      <w:r>
        <w:t xml:space="preserve"> za potrebe školske kuhinje Osnovne škole Ivana Mažuranića u 2022. godini. Stigle su ponude sljedećih dobavljača: </w:t>
      </w:r>
    </w:p>
    <w:p w:rsidR="000D0410" w:rsidRPr="005D42F9" w:rsidRDefault="000D0410" w:rsidP="000D0410">
      <w:pPr>
        <w:pStyle w:val="Odlomakpopisa"/>
        <w:numPr>
          <w:ilvl w:val="0"/>
          <w:numId w:val="5"/>
        </w:numPr>
        <w:jc w:val="both"/>
      </w:pPr>
      <w:r w:rsidRPr="005D42F9">
        <w:t>LEDO plus d.o.o., Čavićeva 1a, Zagreb</w:t>
      </w:r>
      <w:r>
        <w:t>.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5D42F9">
        <w:t>LEDO plus d.o.o., Čavićeva 1a, Zagreb.</w:t>
      </w:r>
      <w:r>
        <w:t xml:space="preserve"> 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0D5025">
        <w:rPr>
          <w:i/>
        </w:rPr>
        <w:t>fotokopirni papir i održavanje fotokopirnih</w:t>
      </w:r>
      <w:r>
        <w:t xml:space="preserve"> aparata za potrebe Osnovne škole Ivana Mažuranića u 2022. godini. Stigle su ponude sljedećih dobavljača: </w:t>
      </w:r>
    </w:p>
    <w:p w:rsidR="000D0410" w:rsidRPr="00372C56" w:rsidRDefault="000D0410" w:rsidP="000D0410">
      <w:pPr>
        <w:pStyle w:val="Odlomakpopisa"/>
        <w:numPr>
          <w:ilvl w:val="0"/>
          <w:numId w:val="5"/>
        </w:numPr>
        <w:jc w:val="both"/>
      </w:pPr>
      <w:r w:rsidRPr="00372C56">
        <w:t>IBS TECH d.o.o., Josipa Stadlera 18, Zagreb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372C56">
        <w:t>IBS TECH d.o.o., Josipa Stadlera 18, Zagreb</w:t>
      </w:r>
      <w:r>
        <w:t xml:space="preserve">. 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 w:rsidRPr="0071107C">
        <w:t xml:space="preserve">Poziv za dostavu ponude za </w:t>
      </w:r>
      <w:r>
        <w:rPr>
          <w:i/>
        </w:rPr>
        <w:t xml:space="preserve">toaletni papir, maramice, ručnici i ubrusi </w:t>
      </w:r>
      <w:r>
        <w:t xml:space="preserve"> </w:t>
      </w:r>
      <w:r w:rsidRPr="0071107C">
        <w:t>za potrebe Osnov</w:t>
      </w:r>
      <w:r>
        <w:t>ne škole Ivana Mažuranića u 2022</w:t>
      </w:r>
      <w:r w:rsidRPr="0071107C">
        <w:t>. godini</w:t>
      </w:r>
      <w:r>
        <w:t xml:space="preserve">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>Indor d.o.o., Oreškovićeva 8, Zagreb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 xml:space="preserve">Insako d.o.o., </w:t>
      </w:r>
      <w:r w:rsidRPr="00CB73F2">
        <w:t>Puževa 11, Zagreb</w:t>
      </w:r>
    </w:p>
    <w:p w:rsidR="000D0410" w:rsidRPr="00FF5983" w:rsidRDefault="000D0410" w:rsidP="000D0410">
      <w:pPr>
        <w:pStyle w:val="Odlomakpopisa"/>
        <w:numPr>
          <w:ilvl w:val="0"/>
          <w:numId w:val="5"/>
        </w:numPr>
      </w:pPr>
      <w:r>
        <w:t>Global distri d.o.o.,</w:t>
      </w:r>
      <w:r w:rsidRPr="00CB73F2">
        <w:t xml:space="preserve"> Franza Liszeta 10, Samobor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 w:rsidRPr="00FF5983">
        <w:t>Tokić trgovina d.o.o., Krizantema 1A, Sesvete</w:t>
      </w:r>
    </w:p>
    <w:p w:rsidR="000D0410" w:rsidRDefault="000D0410" w:rsidP="000D0410">
      <w:pPr>
        <w:jc w:val="both"/>
      </w:pPr>
      <w:r>
        <w:lastRenderedPageBreak/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FF5983">
        <w:t>Tokić trgovina d.o.o., Krizantema 1A, Sesvete</w:t>
      </w:r>
      <w:r>
        <w:t>.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 w:rsidRPr="0071107C">
        <w:t xml:space="preserve">Poziv za dostavu ponude za </w:t>
      </w:r>
      <w:r w:rsidRPr="000D5025">
        <w:rPr>
          <w:i/>
        </w:rPr>
        <w:t>proizvode za čišćenje</w:t>
      </w:r>
      <w:r>
        <w:t xml:space="preserve"> </w:t>
      </w:r>
      <w:r w:rsidRPr="0071107C">
        <w:t>za potrebe Osnov</w:t>
      </w:r>
      <w:r>
        <w:t>ne škole Ivana Mažuranića u 2022</w:t>
      </w:r>
      <w:r w:rsidRPr="0071107C">
        <w:t>. godini</w:t>
      </w:r>
      <w:r>
        <w:t xml:space="preserve">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>Kemoboja Dubrava d.o.o., Avenija Dubrava 37, Zagreb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>Insako d.o.o., Puževa 11, Zagreb</w:t>
      </w:r>
    </w:p>
    <w:p w:rsidR="000D0410" w:rsidRPr="00FF5983" w:rsidRDefault="000D0410" w:rsidP="000D0410">
      <w:pPr>
        <w:pStyle w:val="Odlomakpopisa"/>
        <w:numPr>
          <w:ilvl w:val="0"/>
          <w:numId w:val="5"/>
        </w:numPr>
        <w:jc w:val="both"/>
      </w:pPr>
      <w:r>
        <w:t>Global distri d.o.o., Franza Liszeta 10, Samobor</w:t>
      </w:r>
    </w:p>
    <w:p w:rsidR="000D0410" w:rsidRPr="00905D8E" w:rsidRDefault="000D0410" w:rsidP="000D0410">
      <w:pPr>
        <w:pStyle w:val="Odlomakpopisa"/>
        <w:numPr>
          <w:ilvl w:val="0"/>
          <w:numId w:val="5"/>
        </w:numPr>
        <w:jc w:val="both"/>
      </w:pPr>
      <w:r w:rsidRPr="00905D8E">
        <w:t>NEB trgovina d.o.o., Brune Bušića 36, Zagreb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277A0A">
        <w:t>Insako d.o.o., Puževa 11, Zagreb</w:t>
      </w:r>
      <w:r>
        <w:t xml:space="preserve">. 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 w:rsidRPr="00277A0A">
        <w:rPr>
          <w:i/>
        </w:rPr>
        <w:t>materijal za tekuće održavanje</w:t>
      </w:r>
      <w:r>
        <w:t xml:space="preserve"> za potrebe Osnovne škole Ivana Mažuranića u 2022. godini.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 w:rsidRPr="00FF5983">
        <w:t>Tokić trgovina d.o.o., Krizantema 1A, Sesvete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FF5983">
        <w:t>Tokić trgovina d.o.o., Krizantema 1A, Sesvete</w:t>
      </w:r>
      <w:r>
        <w:t>.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>
        <w:rPr>
          <w:i/>
        </w:rPr>
        <w:t>uredski materijal i</w:t>
      </w:r>
      <w:r w:rsidRPr="003B273D">
        <w:rPr>
          <w:i/>
        </w:rPr>
        <w:t xml:space="preserve"> potrepštine</w:t>
      </w:r>
      <w:r>
        <w:t xml:space="preserve"> za potrebe Osnovne škole Ivana Mažuranića u 2022. godini.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>King office d.o.o., Dubočac 37, 35254 Bebrina</w:t>
      </w:r>
    </w:p>
    <w:p w:rsidR="000D0410" w:rsidRDefault="000D0410" w:rsidP="000D0410">
      <w:pPr>
        <w:jc w:val="both"/>
      </w:pPr>
      <w:r>
        <w:t xml:space="preserve">Nakon razmatranja pristiglih ponuda, provjere dokumentacije i utvrđivanja najpovoljnije ponude za gore navedeni predmet nabave članovi Školskog odbora jednoglasno donose odluku da je najpovoljnija ponuda od sljedećeg dobavljača: </w:t>
      </w:r>
      <w:r w:rsidRPr="00277A0A">
        <w:t>King office d.o.o., Dubočac 37, 35254 Bebrina.</w:t>
      </w:r>
      <w:r>
        <w:t xml:space="preserve"> </w:t>
      </w:r>
    </w:p>
    <w:p w:rsidR="000D0410" w:rsidRDefault="000D0410" w:rsidP="000D0410">
      <w:pPr>
        <w:pStyle w:val="Odlomakpopisa"/>
        <w:numPr>
          <w:ilvl w:val="0"/>
          <w:numId w:val="4"/>
        </w:numPr>
        <w:ind w:left="360"/>
        <w:jc w:val="both"/>
      </w:pPr>
      <w:r>
        <w:t xml:space="preserve">Poziv za dostavu ponude za </w:t>
      </w:r>
      <w:r>
        <w:rPr>
          <w:i/>
        </w:rPr>
        <w:t>usluge prijevozne agencije</w:t>
      </w:r>
      <w:r>
        <w:t xml:space="preserve"> za potrebe Osnovne škole Ivana Mažuranića u 2022. godini. Stigle su ponude sljedećih dobavljača: </w:t>
      </w:r>
    </w:p>
    <w:p w:rsidR="000D0410" w:rsidRDefault="000D0410" w:rsidP="000D0410">
      <w:pPr>
        <w:pStyle w:val="Odlomakpopisa"/>
        <w:numPr>
          <w:ilvl w:val="0"/>
          <w:numId w:val="5"/>
        </w:numPr>
        <w:jc w:val="both"/>
      </w:pPr>
      <w:r>
        <w:t>Turistička agencija MMG putovanja d.o.o. , Luka 36, 10340 Vrbovec.</w:t>
      </w:r>
    </w:p>
    <w:p w:rsidR="000D0410" w:rsidRPr="00277A0A" w:rsidRDefault="000D0410" w:rsidP="000D0410">
      <w:pPr>
        <w:jc w:val="both"/>
      </w:pPr>
      <w:r>
        <w:t>Nakon razmatranja pristiglih ponuda, provjere dokumentacije i utvrđivanja najpovoljnije ponude za gore navedeni predmet nabave članovi Školskog odbora jednoglasno donose odluku da je najpovoljnija ponuda od sljedećeg dobavljača: Turistička agencija MMG putovanja d.o.o.</w:t>
      </w:r>
      <w:r w:rsidRPr="00277A0A">
        <w:t>, Luka 36, 10340 Vrhovec.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Sve ponude dobavljača sastavni su dio ovog zapisnika i nalaze se pohranjeni u tajništvu škole. S odabranim ponuditeljima Škola </w:t>
      </w:r>
      <w:r w:rsidR="000D0410">
        <w:rPr>
          <w:sz w:val="24"/>
          <w:szCs w:val="24"/>
        </w:rPr>
        <w:t>će sklopiti Ugovor od 01.02.2022. do 31.01.2023</w:t>
      </w:r>
      <w:r w:rsidRPr="00E166C9">
        <w:rPr>
          <w:sz w:val="24"/>
          <w:szCs w:val="24"/>
        </w:rPr>
        <w:t xml:space="preserve">. godine. </w:t>
      </w:r>
    </w:p>
    <w:p w:rsidR="00B266DF" w:rsidRPr="00E166C9" w:rsidRDefault="00B266DF" w:rsidP="00B266DF">
      <w:pPr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Ova Odluka stupa na snagu danom donošenja i objavljuje se na internetskoj stranici škole </w:t>
      </w:r>
    </w:p>
    <w:p w:rsidR="00B266DF" w:rsidRDefault="00B266DF" w:rsidP="00B266DF">
      <w:pPr>
        <w:jc w:val="both"/>
        <w:rPr>
          <w:sz w:val="24"/>
          <w:szCs w:val="24"/>
        </w:rPr>
      </w:pPr>
    </w:p>
    <w:p w:rsidR="000D0410" w:rsidRPr="00E166C9" w:rsidRDefault="000D0410" w:rsidP="00B266DF">
      <w:pPr>
        <w:jc w:val="both"/>
        <w:rPr>
          <w:sz w:val="24"/>
          <w:szCs w:val="24"/>
        </w:rPr>
      </w:pPr>
      <w:bookmarkStart w:id="0" w:name="_GoBack"/>
      <w:bookmarkEnd w:id="0"/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lastRenderedPageBreak/>
        <w:t xml:space="preserve">                                                      </w:t>
      </w:r>
      <w:r w:rsidR="00627179">
        <w:rPr>
          <w:sz w:val="24"/>
          <w:szCs w:val="24"/>
        </w:rPr>
        <w:t xml:space="preserve">                              </w:t>
      </w:r>
      <w:r w:rsidRPr="00E166C9">
        <w:rPr>
          <w:sz w:val="24"/>
          <w:szCs w:val="24"/>
        </w:rPr>
        <w:t xml:space="preserve">  PREDSJEDNICA ŠKOLSKOG ODBORA</w:t>
      </w:r>
      <w:r w:rsidR="00627179">
        <w:rPr>
          <w:sz w:val="24"/>
          <w:szCs w:val="24"/>
        </w:rPr>
        <w:t>: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________________________________</w:t>
      </w:r>
    </w:p>
    <w:p w:rsidR="00B266DF" w:rsidRPr="00E166C9" w:rsidRDefault="00B266DF" w:rsidP="00B266DF">
      <w:pPr>
        <w:spacing w:after="0" w:line="240" w:lineRule="auto"/>
        <w:ind w:firstLine="708"/>
        <w:jc w:val="both"/>
        <w:rPr>
          <w:sz w:val="24"/>
          <w:szCs w:val="24"/>
        </w:rPr>
      </w:pP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         </w:t>
      </w:r>
      <w:r w:rsidR="000D0410">
        <w:rPr>
          <w:sz w:val="24"/>
          <w:szCs w:val="24"/>
        </w:rPr>
        <w:t xml:space="preserve">Iva Bojčić, prof. </w:t>
      </w:r>
    </w:p>
    <w:p w:rsidR="00B266DF" w:rsidRPr="00E166C9" w:rsidRDefault="00B266DF" w:rsidP="00B266DF">
      <w:pPr>
        <w:pStyle w:val="Odlomakpopisa"/>
        <w:rPr>
          <w:sz w:val="24"/>
          <w:szCs w:val="24"/>
        </w:rPr>
      </w:pPr>
    </w:p>
    <w:p w:rsidR="00B266DF" w:rsidRPr="00BE49FC" w:rsidRDefault="00B266DF" w:rsidP="00B266DF">
      <w:pPr>
        <w:spacing w:after="0" w:line="259" w:lineRule="auto"/>
        <w:jc w:val="both"/>
        <w:rPr>
          <w:sz w:val="24"/>
          <w:szCs w:val="24"/>
        </w:rPr>
      </w:pPr>
      <w:r w:rsidRPr="00BE49FC">
        <w:rPr>
          <w:sz w:val="24"/>
          <w:szCs w:val="24"/>
        </w:rPr>
        <w:t xml:space="preserve">KLASA:  </w:t>
      </w:r>
      <w:r w:rsidR="000D0410">
        <w:rPr>
          <w:sz w:val="24"/>
          <w:szCs w:val="24"/>
        </w:rPr>
        <w:t>007-06/22-02/01</w:t>
      </w:r>
    </w:p>
    <w:p w:rsidR="00B266DF" w:rsidRPr="00BE49FC" w:rsidRDefault="000D0410" w:rsidP="00B266DF">
      <w:p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 251-137-07-22</w:t>
      </w:r>
      <w:r w:rsidR="00B266DF" w:rsidRPr="00BE49FC">
        <w:rPr>
          <w:sz w:val="24"/>
          <w:szCs w:val="24"/>
        </w:rPr>
        <w:t>-</w:t>
      </w:r>
      <w:r>
        <w:rPr>
          <w:sz w:val="24"/>
          <w:szCs w:val="24"/>
        </w:rPr>
        <w:t>03</w:t>
      </w:r>
    </w:p>
    <w:p w:rsidR="00B266DF" w:rsidRPr="00E166C9" w:rsidRDefault="00BE49FC" w:rsidP="00B266DF">
      <w:pPr>
        <w:spacing w:after="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Zagreb, </w:t>
      </w:r>
      <w:r w:rsidR="000D0410">
        <w:rPr>
          <w:sz w:val="24"/>
          <w:szCs w:val="24"/>
        </w:rPr>
        <w:t>28.01.2022</w:t>
      </w:r>
      <w:r w:rsidR="00B266DF" w:rsidRPr="00E166C9">
        <w:rPr>
          <w:sz w:val="24"/>
          <w:szCs w:val="24"/>
        </w:rPr>
        <w:t>.</w:t>
      </w:r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       RAVNATELJ</w:t>
      </w:r>
      <w:r w:rsidR="00627179">
        <w:rPr>
          <w:sz w:val="24"/>
          <w:szCs w:val="24"/>
        </w:rPr>
        <w:t xml:space="preserve"> ŠKOLE:</w:t>
      </w: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</w:p>
    <w:p w:rsidR="00B266DF" w:rsidRPr="00E166C9" w:rsidRDefault="00B266DF" w:rsidP="00B266DF">
      <w:pPr>
        <w:spacing w:after="0" w:line="259" w:lineRule="auto"/>
        <w:ind w:left="5040"/>
        <w:jc w:val="both"/>
        <w:rPr>
          <w:sz w:val="24"/>
          <w:szCs w:val="24"/>
        </w:rPr>
      </w:pPr>
      <w:r w:rsidRPr="00E166C9">
        <w:rPr>
          <w:sz w:val="24"/>
          <w:szCs w:val="24"/>
        </w:rPr>
        <w:t xml:space="preserve">               ______________________</w:t>
      </w:r>
    </w:p>
    <w:p w:rsidR="001D2A9E" w:rsidRPr="00BE49FC" w:rsidRDefault="00B266DF" w:rsidP="00BE49FC">
      <w:pPr>
        <w:spacing w:after="0" w:line="240" w:lineRule="auto"/>
        <w:ind w:left="709" w:hanging="709"/>
        <w:jc w:val="both"/>
        <w:textAlignment w:val="top"/>
        <w:rPr>
          <w:sz w:val="24"/>
          <w:szCs w:val="24"/>
        </w:rPr>
      </w:pPr>
      <w:r w:rsidRPr="00E166C9">
        <w:rPr>
          <w:sz w:val="24"/>
          <w:szCs w:val="24"/>
        </w:rPr>
        <w:t xml:space="preserve">  </w:t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</w:r>
      <w:r w:rsidRPr="00E166C9">
        <w:rPr>
          <w:sz w:val="24"/>
          <w:szCs w:val="24"/>
        </w:rPr>
        <w:tab/>
        <w:t xml:space="preserve">                 </w:t>
      </w:r>
      <w:r w:rsidR="00627179">
        <w:rPr>
          <w:sz w:val="24"/>
          <w:szCs w:val="24"/>
        </w:rPr>
        <w:t xml:space="preserve">    </w:t>
      </w:r>
      <w:r w:rsidRPr="00E166C9">
        <w:rPr>
          <w:sz w:val="24"/>
          <w:szCs w:val="24"/>
        </w:rPr>
        <w:t xml:space="preserve">  Nikola Šandrk, prof.</w:t>
      </w:r>
    </w:p>
    <w:sectPr w:rsidR="001D2A9E" w:rsidRPr="00BE49FC" w:rsidSect="00C922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F0" w:rsidRDefault="005729F0" w:rsidP="00934E51">
      <w:pPr>
        <w:spacing w:after="0" w:line="240" w:lineRule="auto"/>
      </w:pPr>
      <w:r>
        <w:separator/>
      </w:r>
    </w:p>
  </w:endnote>
  <w:end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47440"/>
      <w:docPartObj>
        <w:docPartGallery w:val="Page Numbers (Bottom of Page)"/>
        <w:docPartUnique/>
      </w:docPartObj>
    </w:sdtPr>
    <w:sdtEndPr/>
    <w:sdtContent>
      <w:p w:rsidR="008C4A49" w:rsidRDefault="003636E9">
        <w:pPr>
          <w:pStyle w:val="Podnoje"/>
          <w:jc w:val="right"/>
        </w:pPr>
        <w:r>
          <w:fldChar w:fldCharType="begin"/>
        </w:r>
        <w:r w:rsidR="00C2249B">
          <w:instrText>PAGE   \* MERGEFORMAT</w:instrText>
        </w:r>
        <w:r>
          <w:fldChar w:fldCharType="separate"/>
        </w:r>
        <w:r w:rsidR="000D0410">
          <w:t>4</w:t>
        </w:r>
        <w:r>
          <w:fldChar w:fldCharType="end"/>
        </w:r>
      </w:p>
    </w:sdtContent>
  </w:sdt>
  <w:p w:rsidR="008C4A49" w:rsidRDefault="000D04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F0" w:rsidRDefault="005729F0" w:rsidP="00934E51">
      <w:pPr>
        <w:spacing w:after="0" w:line="240" w:lineRule="auto"/>
      </w:pPr>
      <w:r>
        <w:separator/>
      </w:r>
    </w:p>
  </w:footnote>
  <w:footnote w:type="continuationSeparator" w:id="0">
    <w:p w:rsidR="005729F0" w:rsidRDefault="005729F0" w:rsidP="0093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3E9"/>
    <w:multiLevelType w:val="hybridMultilevel"/>
    <w:tmpl w:val="C24459F8"/>
    <w:lvl w:ilvl="0" w:tplc="5A98DC44">
      <w:start w:val="7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7C10952"/>
    <w:multiLevelType w:val="hybridMultilevel"/>
    <w:tmpl w:val="C9AEA4BE"/>
    <w:lvl w:ilvl="0" w:tplc="A0E04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86D2F"/>
    <w:multiLevelType w:val="hybridMultilevel"/>
    <w:tmpl w:val="1ED2C49A"/>
    <w:lvl w:ilvl="0" w:tplc="46B86C5A">
      <w:start w:val="5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 w:val="0"/>
        <w:sz w:val="25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5E036A23"/>
    <w:multiLevelType w:val="hybridMultilevel"/>
    <w:tmpl w:val="E314129A"/>
    <w:lvl w:ilvl="0" w:tplc="F3E41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3E63"/>
    <w:multiLevelType w:val="hybridMultilevel"/>
    <w:tmpl w:val="FE887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E51"/>
    <w:rsid w:val="000C7FD9"/>
    <w:rsid w:val="000D0410"/>
    <w:rsid w:val="000D4008"/>
    <w:rsid w:val="00186C8F"/>
    <w:rsid w:val="001D2A9E"/>
    <w:rsid w:val="003636E9"/>
    <w:rsid w:val="003E1A83"/>
    <w:rsid w:val="00413977"/>
    <w:rsid w:val="004E5AFE"/>
    <w:rsid w:val="00500FEE"/>
    <w:rsid w:val="00527D82"/>
    <w:rsid w:val="0055793E"/>
    <w:rsid w:val="005729F0"/>
    <w:rsid w:val="005D3AD3"/>
    <w:rsid w:val="0060398D"/>
    <w:rsid w:val="00627179"/>
    <w:rsid w:val="006F3D22"/>
    <w:rsid w:val="007977F7"/>
    <w:rsid w:val="007D3DAA"/>
    <w:rsid w:val="008314BD"/>
    <w:rsid w:val="008437E8"/>
    <w:rsid w:val="00892AEE"/>
    <w:rsid w:val="00934E51"/>
    <w:rsid w:val="00973BFC"/>
    <w:rsid w:val="009F3CC2"/>
    <w:rsid w:val="00A20DB9"/>
    <w:rsid w:val="00A42EE9"/>
    <w:rsid w:val="00AA0FFD"/>
    <w:rsid w:val="00B266DF"/>
    <w:rsid w:val="00B27EBA"/>
    <w:rsid w:val="00B53E0B"/>
    <w:rsid w:val="00BE49FC"/>
    <w:rsid w:val="00C2249B"/>
    <w:rsid w:val="00C441D4"/>
    <w:rsid w:val="00C90245"/>
    <w:rsid w:val="00C92242"/>
    <w:rsid w:val="00CB464D"/>
    <w:rsid w:val="00D2179F"/>
    <w:rsid w:val="00DE524A"/>
    <w:rsid w:val="00E166C9"/>
    <w:rsid w:val="00E54480"/>
    <w:rsid w:val="00EB671C"/>
    <w:rsid w:val="00F4431D"/>
    <w:rsid w:val="00F93DC8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09D"/>
  <w15:docId w15:val="{8D40A702-A9B1-482C-89C9-90C83062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934E51"/>
    <w:pPr>
      <w:tabs>
        <w:tab w:val="center" w:pos="4536"/>
        <w:tab w:val="right" w:pos="9072"/>
      </w:tabs>
    </w:pPr>
    <w:rPr>
      <w:rFonts w:ascii="Calibri" w:eastAsia="Calibri" w:hAnsi="Calibri" w:cs="Times New Roman"/>
      <w:noProof/>
    </w:rPr>
  </w:style>
  <w:style w:type="character" w:customStyle="1" w:styleId="PodnojeChar">
    <w:name w:val="Podnožje Char"/>
    <w:basedOn w:val="Zadanifontodlomka"/>
    <w:link w:val="Podnoje"/>
    <w:rsid w:val="00934E51"/>
    <w:rPr>
      <w:rFonts w:ascii="Calibri" w:eastAsia="Calibri" w:hAnsi="Calibri" w:cs="Times New Roman"/>
      <w:noProof/>
    </w:rPr>
  </w:style>
  <w:style w:type="table" w:styleId="Reetkatablice">
    <w:name w:val="Table Grid"/>
    <w:basedOn w:val="Obinatablica"/>
    <w:rsid w:val="00934E51"/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93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4E51"/>
  </w:style>
  <w:style w:type="paragraph" w:styleId="Odlomakpopisa">
    <w:name w:val="List Paragraph"/>
    <w:basedOn w:val="Normal"/>
    <w:uiPriority w:val="34"/>
    <w:qFormat/>
    <w:rsid w:val="001D2A9E"/>
    <w:pPr>
      <w:ind w:left="720"/>
      <w:contextualSpacing/>
    </w:pPr>
  </w:style>
  <w:style w:type="table" w:customStyle="1" w:styleId="Tablicapopisa4-isticanje21">
    <w:name w:val="Tablica popisa 4 - isticanje 21"/>
    <w:basedOn w:val="Obinatablica"/>
    <w:uiPriority w:val="49"/>
    <w:rsid w:val="00A20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9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13</cp:revision>
  <cp:lastPrinted>2021-01-18T14:26:00Z</cp:lastPrinted>
  <dcterms:created xsi:type="dcterms:W3CDTF">2020-12-14T10:07:00Z</dcterms:created>
  <dcterms:modified xsi:type="dcterms:W3CDTF">2022-01-21T08:33:00Z</dcterms:modified>
</cp:coreProperties>
</file>